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404724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</w:t>
            </w:r>
            <w:r w:rsidR="00BE6D7B" w:rsidRPr="009B6D7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404724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606B7C">
      <w:pPr>
        <w:tabs>
          <w:tab w:val="left" w:pos="1134"/>
        </w:tabs>
        <w:spacing w:after="0" w:line="240" w:lineRule="auto"/>
        <w:ind w:firstLine="709"/>
      </w:pPr>
    </w:p>
    <w:p w:rsidR="00390A2B" w:rsidRPr="00606B7C" w:rsidRDefault="00390A2B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3C2F5B" w:rsidRPr="00606B7C" w:rsidRDefault="004A0256" w:rsidP="00D1367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ДОЛЖНОСТНОЙ РЕГЛАМЕНТ</w:t>
      </w:r>
    </w:p>
    <w:p w:rsidR="00FC1ACB" w:rsidRPr="00606B7C" w:rsidRDefault="000617F3" w:rsidP="00D1367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06B7C">
        <w:rPr>
          <w:rFonts w:ascii="Times New Roman" w:hAnsi="Times New Roman"/>
          <w:sz w:val="24"/>
          <w:szCs w:val="24"/>
        </w:rPr>
        <w:t xml:space="preserve"> отдела </w:t>
      </w:r>
      <w:r w:rsidR="003E0D66" w:rsidRPr="00606B7C">
        <w:rPr>
          <w:rFonts w:ascii="Times New Roman" w:hAnsi="Times New Roman"/>
          <w:sz w:val="24"/>
          <w:szCs w:val="24"/>
        </w:rPr>
        <w:t xml:space="preserve">риск - </w:t>
      </w:r>
      <w:r w:rsidR="00A61732" w:rsidRPr="00606B7C">
        <w:rPr>
          <w:rFonts w:ascii="Times New Roman" w:hAnsi="Times New Roman"/>
          <w:sz w:val="24"/>
          <w:szCs w:val="24"/>
        </w:rPr>
        <w:t>анализа</w:t>
      </w:r>
    </w:p>
    <w:p w:rsidR="002B445C" w:rsidRPr="00606B7C" w:rsidRDefault="002B445C" w:rsidP="00D1367C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06B7C" w:rsidRDefault="004A0256" w:rsidP="00606B7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A0256" w:rsidRPr="008E668E" w:rsidRDefault="008E668E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4A0256" w:rsidRPr="008E668E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CF7BD5" w:rsidRPr="00606B7C" w:rsidRDefault="00CF7BD5" w:rsidP="00606B7C">
      <w:pPr>
        <w:pStyle w:val="a7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4A0256" w:rsidRPr="00606B7C" w:rsidRDefault="004A0256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1.</w:t>
      </w:r>
      <w:r w:rsidR="00F7399C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06B7C">
        <w:rPr>
          <w:rFonts w:ascii="Times New Roman" w:hAnsi="Times New Roman"/>
          <w:sz w:val="24"/>
          <w:szCs w:val="24"/>
        </w:rPr>
        <w:t>гр</w:t>
      </w:r>
      <w:r w:rsidRPr="00606B7C">
        <w:rPr>
          <w:rFonts w:ascii="Times New Roman" w:hAnsi="Times New Roman"/>
          <w:sz w:val="24"/>
          <w:szCs w:val="24"/>
        </w:rPr>
        <w:t>ажданск</w:t>
      </w:r>
      <w:r w:rsidR="001777D5" w:rsidRPr="00606B7C">
        <w:rPr>
          <w:rFonts w:ascii="Times New Roman" w:hAnsi="Times New Roman"/>
          <w:sz w:val="24"/>
          <w:szCs w:val="24"/>
        </w:rPr>
        <w:t>ая</w:t>
      </w:r>
      <w:r w:rsidRPr="00606B7C">
        <w:rPr>
          <w:rFonts w:ascii="Times New Roman" w:hAnsi="Times New Roman"/>
          <w:sz w:val="24"/>
          <w:szCs w:val="24"/>
        </w:rPr>
        <w:t xml:space="preserve"> служб</w:t>
      </w:r>
      <w:r w:rsidR="001777D5" w:rsidRPr="00606B7C">
        <w:rPr>
          <w:rFonts w:ascii="Times New Roman" w:hAnsi="Times New Roman"/>
          <w:sz w:val="24"/>
          <w:szCs w:val="24"/>
        </w:rPr>
        <w:t>а</w:t>
      </w:r>
      <w:r w:rsidRPr="00606B7C">
        <w:rPr>
          <w:rFonts w:ascii="Times New Roman" w:hAnsi="Times New Roman"/>
          <w:sz w:val="24"/>
          <w:szCs w:val="24"/>
        </w:rPr>
        <w:t xml:space="preserve">) </w:t>
      </w:r>
      <w:r w:rsidR="000617F3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06B7C">
        <w:rPr>
          <w:rFonts w:ascii="Times New Roman" w:hAnsi="Times New Roman"/>
          <w:sz w:val="24"/>
          <w:szCs w:val="24"/>
        </w:rPr>
        <w:t xml:space="preserve"> отдела </w:t>
      </w:r>
      <w:r w:rsidR="002845E0" w:rsidRPr="00606B7C">
        <w:rPr>
          <w:rFonts w:ascii="Times New Roman" w:hAnsi="Times New Roman"/>
          <w:sz w:val="24"/>
          <w:szCs w:val="24"/>
        </w:rPr>
        <w:t>риск - анализа</w:t>
      </w:r>
      <w:r w:rsidR="00A61732" w:rsidRPr="00606B7C">
        <w:rPr>
          <w:rFonts w:ascii="Times New Roman" w:hAnsi="Times New Roman"/>
          <w:sz w:val="24"/>
          <w:szCs w:val="24"/>
        </w:rPr>
        <w:t xml:space="preserve"> </w:t>
      </w:r>
      <w:r w:rsidR="001777D5" w:rsidRPr="00606B7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06B7C">
        <w:rPr>
          <w:rFonts w:ascii="Times New Roman" w:hAnsi="Times New Roman"/>
          <w:sz w:val="24"/>
          <w:szCs w:val="24"/>
        </w:rPr>
        <w:t xml:space="preserve">(далее – </w:t>
      </w:r>
      <w:r w:rsidR="000617F3" w:rsidRPr="00606B7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06B7C">
        <w:rPr>
          <w:rFonts w:ascii="Times New Roman" w:hAnsi="Times New Roman"/>
          <w:sz w:val="24"/>
          <w:szCs w:val="24"/>
        </w:rPr>
        <w:t xml:space="preserve">) </w:t>
      </w:r>
      <w:r w:rsidRPr="00606B7C">
        <w:rPr>
          <w:rFonts w:ascii="Times New Roman" w:hAnsi="Times New Roman"/>
          <w:sz w:val="24"/>
          <w:szCs w:val="24"/>
        </w:rPr>
        <w:t xml:space="preserve">относится к </w:t>
      </w:r>
      <w:r w:rsidR="007C0AE2" w:rsidRPr="00606B7C">
        <w:rPr>
          <w:rFonts w:ascii="Times New Roman" w:hAnsi="Times New Roman"/>
          <w:sz w:val="24"/>
          <w:szCs w:val="24"/>
        </w:rPr>
        <w:t>старшей</w:t>
      </w:r>
      <w:r w:rsidR="00F7399C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 w:rsidRPr="00606B7C">
        <w:rPr>
          <w:rFonts w:ascii="Times New Roman" w:hAnsi="Times New Roman"/>
          <w:sz w:val="24"/>
          <w:szCs w:val="24"/>
        </w:rPr>
        <w:t>специалисты</w:t>
      </w:r>
      <w:r w:rsidRPr="00606B7C">
        <w:rPr>
          <w:rFonts w:ascii="Times New Roman" w:hAnsi="Times New Roman"/>
          <w:sz w:val="24"/>
          <w:szCs w:val="24"/>
        </w:rPr>
        <w:t>».</w:t>
      </w:r>
    </w:p>
    <w:p w:rsidR="00C36CA1" w:rsidRPr="00606B7C" w:rsidRDefault="004A0256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06B7C">
        <w:rPr>
          <w:rFonts w:ascii="Times New Roman" w:hAnsi="Times New Roman"/>
          <w:sz w:val="24"/>
          <w:szCs w:val="24"/>
        </w:rPr>
        <w:t xml:space="preserve">: </w:t>
      </w:r>
      <w:r w:rsidR="00F7399C" w:rsidRPr="00606B7C">
        <w:rPr>
          <w:rFonts w:ascii="Times New Roman" w:hAnsi="Times New Roman"/>
          <w:bCs/>
          <w:sz w:val="24"/>
          <w:szCs w:val="24"/>
        </w:rPr>
        <w:t>11-</w:t>
      </w:r>
      <w:r w:rsidR="000617F3" w:rsidRPr="00606B7C">
        <w:rPr>
          <w:rFonts w:ascii="Times New Roman" w:hAnsi="Times New Roman"/>
          <w:bCs/>
          <w:sz w:val="24"/>
          <w:szCs w:val="24"/>
        </w:rPr>
        <w:t>3</w:t>
      </w:r>
      <w:r w:rsidR="007C0AE2" w:rsidRPr="00606B7C">
        <w:rPr>
          <w:rFonts w:ascii="Times New Roman" w:hAnsi="Times New Roman"/>
          <w:bCs/>
          <w:sz w:val="24"/>
          <w:szCs w:val="24"/>
        </w:rPr>
        <w:t>-4</w:t>
      </w:r>
      <w:r w:rsidR="00F7399C" w:rsidRPr="00606B7C">
        <w:rPr>
          <w:rFonts w:ascii="Times New Roman" w:hAnsi="Times New Roman"/>
          <w:bCs/>
          <w:sz w:val="24"/>
          <w:szCs w:val="24"/>
        </w:rPr>
        <w:t>-0</w:t>
      </w:r>
      <w:r w:rsidR="000617F3" w:rsidRPr="00606B7C">
        <w:rPr>
          <w:rFonts w:ascii="Times New Roman" w:hAnsi="Times New Roman"/>
          <w:bCs/>
          <w:sz w:val="24"/>
          <w:szCs w:val="24"/>
        </w:rPr>
        <w:t>2</w:t>
      </w:r>
      <w:r w:rsidR="008B2AD0" w:rsidRPr="00606B7C">
        <w:rPr>
          <w:rFonts w:ascii="Times New Roman" w:hAnsi="Times New Roman"/>
          <w:bCs/>
          <w:sz w:val="24"/>
          <w:szCs w:val="24"/>
        </w:rPr>
        <w:t>2</w:t>
      </w:r>
      <w:r w:rsidR="00C36CA1" w:rsidRPr="00606B7C">
        <w:rPr>
          <w:rFonts w:ascii="Times New Roman" w:hAnsi="Times New Roman"/>
          <w:bCs/>
          <w:sz w:val="24"/>
          <w:szCs w:val="24"/>
        </w:rPr>
        <w:t>.</w:t>
      </w:r>
    </w:p>
    <w:p w:rsidR="00391475" w:rsidRPr="00606B7C" w:rsidRDefault="00391475" w:rsidP="0067593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B7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C5D55" w:rsidRPr="00606B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06B7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1475" w:rsidRPr="00606B7C" w:rsidRDefault="00391475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6C5D55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606B7C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proofErr w:type="gramStart"/>
      <w:r w:rsidRPr="00606B7C"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606B7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606B7C" w:rsidRDefault="004A0256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4.</w:t>
      </w:r>
      <w:r w:rsidR="00390A2B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 xml:space="preserve">Назначение </w:t>
      </w:r>
      <w:r w:rsidR="00336519" w:rsidRPr="00606B7C">
        <w:rPr>
          <w:rFonts w:ascii="Times New Roman" w:hAnsi="Times New Roman"/>
          <w:sz w:val="24"/>
          <w:szCs w:val="24"/>
        </w:rPr>
        <w:t xml:space="preserve">на должность </w:t>
      </w:r>
      <w:r w:rsidRPr="00606B7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>осуществляется</w:t>
      </w:r>
      <w:r w:rsidR="00390A2B" w:rsidRPr="00606B7C">
        <w:rPr>
          <w:rFonts w:ascii="Times New Roman" w:hAnsi="Times New Roman"/>
          <w:sz w:val="24"/>
          <w:szCs w:val="24"/>
        </w:rPr>
        <w:t xml:space="preserve"> </w:t>
      </w:r>
      <w:r w:rsidR="00336519" w:rsidRPr="00606B7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06B7C">
        <w:rPr>
          <w:rFonts w:ascii="Times New Roman" w:hAnsi="Times New Roman"/>
          <w:sz w:val="24"/>
          <w:szCs w:val="24"/>
        </w:rPr>
        <w:t>начальник</w:t>
      </w:r>
      <w:r w:rsidR="00631EEF" w:rsidRPr="00606B7C">
        <w:rPr>
          <w:rFonts w:ascii="Times New Roman" w:hAnsi="Times New Roman"/>
          <w:sz w:val="24"/>
          <w:szCs w:val="24"/>
        </w:rPr>
        <w:t>а</w:t>
      </w:r>
      <w:r w:rsidR="00390A2B" w:rsidRPr="00606B7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06B7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06B7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06B7C" w:rsidRDefault="004A0256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5. </w:t>
      </w:r>
      <w:r w:rsidR="00303311" w:rsidRPr="00606B7C">
        <w:rPr>
          <w:rFonts w:ascii="Times New Roman" w:hAnsi="Times New Roman"/>
          <w:sz w:val="24"/>
          <w:szCs w:val="24"/>
        </w:rPr>
        <w:t>Г</w:t>
      </w:r>
      <w:r w:rsidR="009F1CD8" w:rsidRPr="00606B7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606B7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F760EB" w:rsidRPr="00606B7C">
        <w:rPr>
          <w:rFonts w:ascii="Times New Roman" w:hAnsi="Times New Roman"/>
          <w:sz w:val="24"/>
          <w:szCs w:val="24"/>
        </w:rPr>
        <w:t>начальнику О</w:t>
      </w:r>
      <w:r w:rsidR="00947A47" w:rsidRPr="00606B7C">
        <w:rPr>
          <w:rFonts w:ascii="Times New Roman" w:hAnsi="Times New Roman"/>
          <w:sz w:val="24"/>
          <w:szCs w:val="24"/>
        </w:rPr>
        <w:t xml:space="preserve">тдела, в его отсутствие - </w:t>
      </w:r>
      <w:r w:rsidR="00336519" w:rsidRPr="00606B7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760EB" w:rsidRPr="00606B7C">
        <w:rPr>
          <w:rFonts w:ascii="Times New Roman" w:hAnsi="Times New Roman"/>
          <w:sz w:val="24"/>
          <w:szCs w:val="24"/>
        </w:rPr>
        <w:t>О</w:t>
      </w:r>
      <w:r w:rsidR="009F1CD8" w:rsidRPr="00606B7C">
        <w:rPr>
          <w:rFonts w:ascii="Times New Roman" w:hAnsi="Times New Roman"/>
          <w:sz w:val="24"/>
          <w:szCs w:val="24"/>
        </w:rPr>
        <w:t>тдела.</w:t>
      </w:r>
    </w:p>
    <w:p w:rsidR="00AE02D5" w:rsidRPr="00606B7C" w:rsidRDefault="00AE02D5" w:rsidP="0067593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8E668E" w:rsidRDefault="008E668E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 w:rsidRPr="008E668E">
        <w:rPr>
          <w:rFonts w:ascii="Times New Roman" w:hAnsi="Times New Roman"/>
          <w:sz w:val="24"/>
          <w:szCs w:val="24"/>
        </w:rPr>
        <w:t xml:space="preserve">. </w:t>
      </w:r>
      <w:r w:rsidR="004A0256" w:rsidRPr="008E668E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26090F" w:rsidRPr="008E668E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B247BE" w:rsidRPr="00606B7C" w:rsidRDefault="00B247BE" w:rsidP="00606B7C">
      <w:pPr>
        <w:pStyle w:val="a7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A0256" w:rsidRPr="00606B7C" w:rsidRDefault="00AE02D5" w:rsidP="006759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6. </w:t>
      </w:r>
      <w:r w:rsidR="004A0256" w:rsidRPr="00606B7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06B7C">
        <w:rPr>
          <w:rFonts w:ascii="Times New Roman" w:hAnsi="Times New Roman"/>
          <w:sz w:val="24"/>
          <w:szCs w:val="24"/>
        </w:rPr>
        <w:t xml:space="preserve"> </w:t>
      </w:r>
      <w:r w:rsidR="009F1CD8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06B7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06B7C">
        <w:rPr>
          <w:rFonts w:ascii="Times New Roman" w:hAnsi="Times New Roman"/>
          <w:sz w:val="24"/>
          <w:szCs w:val="24"/>
        </w:rPr>
        <w:t>следующие требования.</w:t>
      </w:r>
    </w:p>
    <w:p w:rsidR="008C0836" w:rsidRPr="00606B7C" w:rsidRDefault="008C0836" w:rsidP="006759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E02D5" w:rsidRPr="00606B7C" w:rsidRDefault="00AE02D5" w:rsidP="006759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675939" w:rsidRPr="00D1367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6759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06B7C">
        <w:rPr>
          <w:rFonts w:ascii="Times New Roman" w:hAnsi="Times New Roman"/>
          <w:sz w:val="24"/>
          <w:szCs w:val="24"/>
        </w:rPr>
        <w:t>.</w:t>
      </w:r>
    </w:p>
    <w:p w:rsidR="00680EF5" w:rsidRPr="00606B7C" w:rsidRDefault="00680EF5" w:rsidP="006759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06B7C" w:rsidRDefault="00F609E4" w:rsidP="0067593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06B7C" w:rsidRDefault="00B02FD9" w:rsidP="00675939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75939" w:rsidRDefault="00F609E4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75939">
        <w:rPr>
          <w:rFonts w:ascii="Times New Roman" w:hAnsi="Times New Roman"/>
          <w:sz w:val="24"/>
          <w:szCs w:val="24"/>
        </w:rPr>
        <w:t xml:space="preserve">6.3. </w:t>
      </w:r>
      <w:r w:rsidR="00902DE4" w:rsidRPr="00675939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BA374C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02DE4" w:rsidRPr="00675939">
        <w:rPr>
          <w:rFonts w:ascii="Times New Roman" w:hAnsi="Times New Roman"/>
          <w:sz w:val="24"/>
          <w:szCs w:val="24"/>
        </w:rPr>
        <w:t>государственного языка Российс</w:t>
      </w:r>
      <w:r w:rsidR="004416B8" w:rsidRPr="00675939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BA374C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02DE4" w:rsidRPr="00675939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75939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BA374C" w:rsidRPr="00675939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BA374C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02DE4" w:rsidRPr="00675939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7593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75939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</w:t>
      </w:r>
      <w:r w:rsidR="00BA374C" w:rsidRPr="00675939">
        <w:rPr>
          <w:rFonts w:ascii="Times New Roman" w:hAnsi="Times New Roman"/>
          <w:sz w:val="24"/>
          <w:szCs w:val="24"/>
        </w:rPr>
        <w:t>й службы Российской Федерации»;</w:t>
      </w:r>
    </w:p>
    <w:p w:rsidR="00BA374C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02DE4" w:rsidRPr="00675939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7593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75939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</w:t>
      </w:r>
      <w:r w:rsidR="00BA374C" w:rsidRPr="00675939">
        <w:rPr>
          <w:rFonts w:ascii="Times New Roman" w:hAnsi="Times New Roman"/>
          <w:sz w:val="24"/>
          <w:szCs w:val="24"/>
        </w:rPr>
        <w:t>;</w:t>
      </w:r>
    </w:p>
    <w:p w:rsid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02DE4" w:rsidRPr="00675939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75939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75939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</w:p>
    <w:p w:rsidR="00902DE4" w:rsidRPr="00606B7C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06B7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06B7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06B7C" w:rsidRDefault="00B02F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06B7C" w:rsidRDefault="004416B8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06B7C" w:rsidRDefault="004416B8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6.4.1. </w:t>
      </w:r>
      <w:r w:rsidR="00655094" w:rsidRPr="00606B7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Налоговый </w:t>
      </w:r>
      <w:hyperlink r:id="rId13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Бюджетный </w:t>
      </w:r>
      <w:hyperlink r:id="rId14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</w:t>
      </w:r>
      <w:hyperlink r:id="rId15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№ 210-ФЗ «Об организации предоставления государственных и муниципальных услуг»;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16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№ 943-1 «О налоговых органах Российской Федерации»;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</w:t>
      </w:r>
      <w:hyperlink r:id="rId17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</w:t>
      </w:r>
      <w:hyperlink r:id="rId18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№ 63-ФЗ «Об электронной подписи»;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6 декабря 2011 г. N 402-ФЗ «О бухгалтерском учете»;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19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Российской Федерации от 21 февраля 1992 г. N 2395-1 «О недрах»;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20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от 26 декабря 1995 г. N 208-ФЗ «Об акционерных обществах»;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21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от 8 февраля 1998 г. N 14-ФЗ «Об обществах с ограниченной ответственностью»;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22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от 9 июля 1999 г. N 160-ФЗ «Об иностранных инвестициях в Российской Федерации»;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23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от 4 ноября 2014 г. N 325-ФЗ «О ратификации Конвенции о взаимной административной помощи по налоговым делам»;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24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25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постановление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Правительства Российской Федерации от 1 января 2002 г. N 1 «О Классификации основных средств, включаемых в амортизационные группы»;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26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постановление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Правительства Российской Федерации от 2 декабря 1994 г. N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Федеральный </w:t>
      </w:r>
      <w:hyperlink r:id="rId27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закон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от 10 декабря 2003 г. N 173-ФЗ «О валютном регулировании и валютном контроле»;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t>действующие двусторонние международные договоры Российской Федерации об избегании двойного налогообложения;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t xml:space="preserve">- </w:t>
      </w:r>
      <w:hyperlink r:id="rId28" w:history="1">
        <w:r w:rsidR="00562082" w:rsidRPr="00675939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- </w:t>
      </w:r>
      <w:hyperlink r:id="rId29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Минфина России от 30 марта 2001 г. N 26н «Об утверждении Положения по бухгалтерскому учету "Учет основных средств" ПБУ 6/01»;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t xml:space="preserve">- </w:t>
      </w:r>
      <w:hyperlink r:id="rId30" w:history="1">
        <w:r w:rsidR="00562082" w:rsidRPr="00675939">
          <w:rPr>
            <w:rFonts w:ascii="Times New Roman" w:eastAsiaTheme="minorHAnsi" w:hAnsi="Times New Roman"/>
            <w:sz w:val="24"/>
            <w:szCs w:val="24"/>
          </w:rPr>
          <w:t>приказ</w:t>
        </w:r>
      </w:hyperlink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 ФНС России от 12 января 2016 г. N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</w:t>
      </w:r>
      <w:r w:rsidR="00562082" w:rsidRPr="00675939">
        <w:rPr>
          <w:rFonts w:ascii="Times New Roman" w:eastAsiaTheme="minorHAnsi" w:hAnsi="Times New Roman"/>
          <w:sz w:val="24"/>
          <w:szCs w:val="24"/>
        </w:rPr>
        <w:lastRenderedPageBreak/>
        <w:t>(или) карбюраторных (</w:t>
      </w:r>
      <w:proofErr w:type="spellStart"/>
      <w:r w:rsidR="00562082" w:rsidRPr="00675939">
        <w:rPr>
          <w:rFonts w:ascii="Times New Roman" w:eastAsiaTheme="minorHAnsi" w:hAnsi="Times New Roman"/>
          <w:sz w:val="24"/>
          <w:szCs w:val="24"/>
        </w:rPr>
        <w:t>инжекторных</w:t>
      </w:r>
      <w:proofErr w:type="spellEnd"/>
      <w:proofErr w:type="gramEnd"/>
      <w:r w:rsidR="00562082" w:rsidRPr="00675939">
        <w:rPr>
          <w:rFonts w:ascii="Times New Roman" w:eastAsiaTheme="minorHAnsi" w:hAnsi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="00562082" w:rsidRPr="00675939">
        <w:rPr>
          <w:rFonts w:ascii="Times New Roman" w:eastAsiaTheme="minorHAnsi" w:hAnsi="Times New Roman"/>
          <w:sz w:val="24"/>
          <w:szCs w:val="24"/>
        </w:rPr>
        <w:t>ортоксилол</w:t>
      </w:r>
      <w:proofErr w:type="spellEnd"/>
      <w:r w:rsidR="00562082" w:rsidRPr="00675939">
        <w:rPr>
          <w:rFonts w:ascii="Times New Roman" w:eastAsiaTheme="minorHAnsi" w:hAnsi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562082" w:rsidRPr="00675939">
        <w:rPr>
          <w:rFonts w:ascii="Times New Roman" w:hAnsi="Times New Roman"/>
          <w:sz w:val="24"/>
          <w:szCs w:val="24"/>
        </w:rPr>
        <w:t xml:space="preserve">приказ ФНС России от 05.12.2016 г. № ММВ-7-21/668@ «Об утверждении формы и формата представления налоговой декларации по транспортному налогу в электронной форме и порядка ее заполнения»- </w:t>
      </w:r>
      <w:hyperlink r:id="rId31" w:history="1">
        <w:r w:rsidR="00562082" w:rsidRPr="00675939">
          <w:rPr>
            <w:rFonts w:ascii="Times New Roman" w:hAnsi="Times New Roman"/>
            <w:sz w:val="24"/>
            <w:szCs w:val="24"/>
          </w:rPr>
          <w:t>приказ</w:t>
        </w:r>
      </w:hyperlink>
      <w:r w:rsidR="00562082" w:rsidRPr="00675939">
        <w:rPr>
          <w:rFonts w:ascii="Times New Roman" w:hAnsi="Times New Roman"/>
          <w:sz w:val="24"/>
          <w:szCs w:val="24"/>
        </w:rPr>
        <w:t xml:space="preserve"> ФНС России от 28 октября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  <w:proofErr w:type="gramEnd"/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2082" w:rsidRPr="00675939">
        <w:rPr>
          <w:rFonts w:ascii="Times New Roman" w:hAnsi="Times New Roman"/>
          <w:sz w:val="24"/>
          <w:szCs w:val="24"/>
        </w:rPr>
        <w:t>приказ ФНС России от 31.03.2017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2082" w:rsidRPr="00675939">
        <w:rPr>
          <w:rFonts w:ascii="Times New Roman" w:hAnsi="Times New Roman"/>
          <w:sz w:val="24"/>
          <w:szCs w:val="24"/>
        </w:rPr>
        <w:t>приказ ФНС России от 03.10.2018 г. №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19 октября 2016 г. N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13 ноября 2007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28.04.2018 г. 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07.05.2018 г. №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ММВ-7-13/524@»;</w:t>
      </w:r>
      <w:proofErr w:type="gramEnd"/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62082" w:rsidRPr="00675939" w:rsidRDefault="00562082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19.07.2018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62082" w:rsidRPr="00675939">
        <w:rPr>
          <w:rFonts w:ascii="Times New Roman" w:hAnsi="Times New Roman"/>
          <w:sz w:val="24"/>
          <w:szCs w:val="24"/>
        </w:rPr>
        <w:t xml:space="preserve">приказ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№ ММ-3-06/333@ «Об утверждении Концепции системы планирования выездных налоговых проверок»;</w:t>
      </w:r>
    </w:p>
    <w:p w:rsidR="00562082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07.11.2018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="00562082" w:rsidRPr="00675939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302E1C" w:rsidRPr="00675939" w:rsidRDefault="00302E1C" w:rsidP="00606B7C">
      <w:pPr>
        <w:pStyle w:val="a7"/>
        <w:widowControl w:val="0"/>
        <w:tabs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15D8" w:rsidRPr="00606B7C" w:rsidRDefault="00303311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Г</w:t>
      </w:r>
      <w:r w:rsidR="00DF6874" w:rsidRPr="00606B7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606B7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06B7C">
        <w:rPr>
          <w:rFonts w:ascii="Times New Roman" w:hAnsi="Times New Roman"/>
          <w:sz w:val="24"/>
          <w:szCs w:val="24"/>
        </w:rPr>
        <w:t xml:space="preserve"> </w:t>
      </w:r>
    </w:p>
    <w:p w:rsidR="00A61732" w:rsidRPr="00606B7C" w:rsidRDefault="00A61732" w:rsidP="00606B7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06B7C" w:rsidRDefault="00D422CB" w:rsidP="00606B7C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6.4.2.</w:t>
      </w:r>
      <w:r w:rsidR="00BA374C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83CA9" w:rsidRPr="00675939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83CA9" w:rsidRPr="00675939">
        <w:rPr>
          <w:rFonts w:ascii="Times New Roman" w:hAnsi="Times New Roman"/>
          <w:sz w:val="24"/>
          <w:szCs w:val="24"/>
        </w:rPr>
        <w:t>основы налогообложения;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общие положения о налоговом контроле;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порядок проведения мероприятий налогового контроля;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принципы налогового администрирования;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практика применения законодательства Российской Федерации о налогах и сборах;</w:t>
      </w:r>
    </w:p>
    <w:p w:rsidR="00783CA9" w:rsidRPr="00675939" w:rsidRDefault="00675939" w:rsidP="0067593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порядок формирования плана выездных налоговых проверок;</w:t>
      </w:r>
    </w:p>
    <w:p w:rsidR="00783CA9" w:rsidRPr="00675939" w:rsidRDefault="00675939" w:rsidP="00675939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порядок и сроки проведения выездных налоговых проверок;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особенности проведения выездных налоговых проверок, в том числе консолидированной группы налогоплательщиков;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порядок осуществления мероприятий налогового контроля при проведении налоговых проверок;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eastAsia="Times New Roman" w:hAnsi="Times New Roman"/>
          <w:sz w:val="24"/>
          <w:szCs w:val="24"/>
          <w:lang w:eastAsia="ru-RU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783CA9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783CA9" w:rsidRPr="00675939">
        <w:rPr>
          <w:rFonts w:ascii="Times New Roman" w:hAnsi="Times New Roman"/>
          <w:sz w:val="24"/>
          <w:szCs w:val="24"/>
          <w:lang w:eastAsia="ru-RU"/>
        </w:rPr>
        <w:t>правила и методы трансфертного ценообразования;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основные принципы обмена информацией с компетентными органами иностранных государств;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стандарт ОЭСР обмена информацией с компетентными органами иностранных государств по запросу и по собственной инициативе;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>основы международного налогообложения и налогового планирования;</w:t>
      </w:r>
    </w:p>
    <w:p w:rsidR="00783CA9" w:rsidRPr="00675939" w:rsidRDefault="00675939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783CA9" w:rsidRPr="00675939">
        <w:rPr>
          <w:rFonts w:ascii="Times New Roman" w:eastAsiaTheme="minorHAnsi" w:hAnsi="Times New Roman"/>
          <w:sz w:val="24"/>
          <w:szCs w:val="24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eastAsiaTheme="minorHAnsi" w:hAnsi="Times New Roman"/>
          <w:sz w:val="24"/>
          <w:szCs w:val="24"/>
        </w:rPr>
        <w:t>территории Российской Федерации.</w:t>
      </w:r>
    </w:p>
    <w:p w:rsidR="00B02FD9" w:rsidRPr="00606B7C" w:rsidRDefault="00B02FD9" w:rsidP="00606B7C">
      <w:pPr>
        <w:pStyle w:val="ae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06B7C" w:rsidRDefault="00B02FD9" w:rsidP="00606B7C">
      <w:pPr>
        <w:pStyle w:val="ae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6B7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06B7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06B7C">
        <w:rPr>
          <w:rFonts w:ascii="Times New Roman" w:hAnsi="Times New Roman"/>
          <w:sz w:val="24"/>
          <w:szCs w:val="24"/>
        </w:rPr>
        <w:t> </w:t>
      </w:r>
      <w:r w:rsidR="007C0B52" w:rsidRPr="00606B7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06B7C">
        <w:rPr>
          <w:rFonts w:ascii="Times New Roman" w:hAnsi="Times New Roman"/>
          <w:sz w:val="24"/>
          <w:szCs w:val="24"/>
        </w:rPr>
        <w:t> 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виды, назначение и технологии организации проверочных процедур;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ограничения при проведении проверочных процедур;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</w:p>
    <w:p w:rsidR="00302E1C" w:rsidRPr="00606B7C" w:rsidRDefault="00675939" w:rsidP="00675939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02E1C" w:rsidRPr="00606B7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услуг.</w:t>
      </w:r>
    </w:p>
    <w:p w:rsidR="00BA374C" w:rsidRPr="00606B7C" w:rsidRDefault="00BA374C" w:rsidP="00606B7C">
      <w:pPr>
        <w:pStyle w:val="ae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06B7C" w:rsidRDefault="00FE10A4" w:rsidP="00606B7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C65094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65094" w:rsidRPr="00675939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C65094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65094" w:rsidRPr="00675939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C65094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65094" w:rsidRPr="00675939">
        <w:rPr>
          <w:rFonts w:ascii="Times New Roman" w:hAnsi="Times New Roman"/>
          <w:sz w:val="24"/>
          <w:szCs w:val="24"/>
        </w:rPr>
        <w:t>коммуникативные умения;</w:t>
      </w:r>
    </w:p>
    <w:p w:rsidR="00C65094" w:rsidRPr="00675939" w:rsidRDefault="00675939" w:rsidP="00675939">
      <w:pPr>
        <w:widowControl w:val="0"/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65094" w:rsidRPr="00675939">
        <w:rPr>
          <w:rFonts w:ascii="Times New Roman" w:hAnsi="Times New Roman"/>
          <w:sz w:val="24"/>
          <w:szCs w:val="24"/>
        </w:rPr>
        <w:t>умение управлять изменен</w:t>
      </w:r>
      <w:r>
        <w:rPr>
          <w:rFonts w:ascii="Times New Roman" w:hAnsi="Times New Roman"/>
          <w:sz w:val="24"/>
          <w:szCs w:val="24"/>
        </w:rPr>
        <w:t>иями.</w:t>
      </w:r>
    </w:p>
    <w:p w:rsidR="00FE10A4" w:rsidRPr="00606B7C" w:rsidRDefault="00FE10A4" w:rsidP="00606B7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Pr="00606B7C" w:rsidRDefault="00FE10A4" w:rsidP="00606B7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6.7. </w:t>
      </w:r>
      <w:r w:rsidR="00253EF5" w:rsidRPr="00606B7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16F5D" w:rsidRPr="00675939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16F5D" w:rsidRPr="00675939">
        <w:rPr>
          <w:rFonts w:ascii="Times New Roman" w:eastAsiaTheme="minorHAnsi" w:hAnsi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16F5D" w:rsidRPr="00675939">
        <w:rPr>
          <w:rFonts w:ascii="Times New Roman" w:eastAsiaTheme="minorHAnsi" w:hAnsi="Times New Roman"/>
          <w:sz w:val="24"/>
          <w:szCs w:val="24"/>
        </w:rPr>
        <w:t>проведение мероприятий налогового контроля в ходе осуществления предпроверочного анализа;</w:t>
      </w:r>
    </w:p>
    <w:p w:rsidR="00916F5D" w:rsidRPr="00675939" w:rsidRDefault="0067593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916F5D" w:rsidRPr="00675939">
        <w:rPr>
          <w:rFonts w:ascii="Times New Roman" w:eastAsiaTheme="minorHAnsi" w:hAnsi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302E1C" w:rsidRPr="00606B7C" w:rsidRDefault="00302E1C" w:rsidP="007B0C99">
      <w:pPr>
        <w:pStyle w:val="a7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2E1C" w:rsidRPr="00606B7C" w:rsidRDefault="00302E1C" w:rsidP="00606B7C">
      <w:pPr>
        <w:widowControl w:val="0"/>
        <w:tabs>
          <w:tab w:val="left" w:pos="993"/>
          <w:tab w:val="left" w:pos="1134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6B7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302E1C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2E1C" w:rsidRPr="00675939">
        <w:rPr>
          <w:rFonts w:ascii="Times New Roman" w:hAnsi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302E1C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02E1C" w:rsidRPr="00675939">
        <w:rPr>
          <w:rFonts w:ascii="Times New Roman" w:hAnsi="Times New Roman"/>
          <w:sz w:val="24"/>
          <w:szCs w:val="24"/>
        </w:rPr>
        <w:t>проведение плановых и внеплановых выездных проверок;</w:t>
      </w:r>
    </w:p>
    <w:p w:rsidR="00302E1C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2E1C" w:rsidRPr="00675939">
        <w:rPr>
          <w:rFonts w:ascii="Times New Roman" w:hAnsi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02E1C" w:rsidRPr="00675939" w:rsidRDefault="00675939" w:rsidP="0067593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2E1C" w:rsidRPr="0067593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8C0836" w:rsidRPr="00675939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8C0836" w:rsidRPr="00675939" w:rsidRDefault="008E668E" w:rsidP="0067593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="008C0836" w:rsidRPr="00675939">
        <w:rPr>
          <w:rFonts w:ascii="Times New Roman" w:eastAsiaTheme="minorHAnsi" w:hAnsi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FE10A4" w:rsidRPr="00606B7C" w:rsidRDefault="00FE10A4" w:rsidP="00606B7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606B7C" w:rsidRDefault="007B0C27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06B7C">
        <w:rPr>
          <w:rFonts w:ascii="Times New Roman" w:hAnsi="Times New Roman"/>
          <w:bCs/>
          <w:sz w:val="24"/>
          <w:szCs w:val="24"/>
        </w:rPr>
        <w:t>. Должностные обязанности, права и ответственность</w:t>
      </w:r>
    </w:p>
    <w:p w:rsidR="000671D9" w:rsidRPr="00606B7C" w:rsidRDefault="000671D9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7B0C27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7. </w:t>
      </w:r>
      <w:r w:rsidR="000671D9" w:rsidRPr="00606B7C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 w:rsidRPr="00606B7C">
        <w:rPr>
          <w:rFonts w:ascii="Times New Roman" w:hAnsi="Times New Roman"/>
          <w:sz w:val="24"/>
          <w:szCs w:val="24"/>
        </w:rPr>
        <w:t xml:space="preserve"> </w:t>
      </w:r>
      <w:r w:rsidR="00331329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06B7C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06B7C" w:rsidRDefault="007B0C27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47A47" w:rsidRPr="00606B7C" w:rsidRDefault="00947A47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 w:rsidRPr="00606B7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06B7C">
        <w:rPr>
          <w:rFonts w:ascii="Times New Roman" w:hAnsi="Times New Roman"/>
          <w:sz w:val="24"/>
          <w:szCs w:val="24"/>
        </w:rPr>
        <w:t xml:space="preserve"> обязан: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 xml:space="preserve">соблюдать </w:t>
      </w:r>
      <w:hyperlink r:id="rId32" w:history="1">
        <w:r w:rsidR="00524671" w:rsidRPr="008E668E">
          <w:rPr>
            <w:rFonts w:ascii="Times New Roman" w:hAnsi="Times New Roman"/>
            <w:sz w:val="24"/>
            <w:szCs w:val="24"/>
          </w:rPr>
          <w:t>Конституцию</w:t>
        </w:r>
      </w:hyperlink>
      <w:r w:rsidR="00524671" w:rsidRPr="008E668E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действовать в строгом соответствии с законодательством Российской Федерации;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BA374C" w:rsidRPr="008E668E" w:rsidRDefault="008E668E" w:rsidP="008E668E">
      <w:pPr>
        <w:shd w:val="clear" w:color="auto" w:fill="FFFFFF"/>
        <w:tabs>
          <w:tab w:val="left" w:pos="90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A374C" w:rsidRPr="008E668E">
        <w:rPr>
          <w:rFonts w:ascii="Times New Roman" w:hAnsi="Times New Roman"/>
          <w:sz w:val="24"/>
          <w:szCs w:val="24"/>
        </w:rPr>
        <w:t>п</w:t>
      </w:r>
      <w:r w:rsidR="00524671" w:rsidRPr="008E668E">
        <w:rPr>
          <w:rFonts w:ascii="Times New Roman" w:eastAsiaTheme="minorHAnsi" w:hAnsi="Times New Roman"/>
          <w:color w:val="000000"/>
          <w:sz w:val="24"/>
          <w:szCs w:val="24"/>
        </w:rPr>
        <w:t>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D2718" w:rsidRPr="008E668E" w:rsidRDefault="008E668E" w:rsidP="008E668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D2718" w:rsidRPr="008E668E">
        <w:rPr>
          <w:rFonts w:ascii="Times New Roman" w:hAnsi="Times New Roman"/>
          <w:sz w:val="24"/>
          <w:szCs w:val="24"/>
        </w:rPr>
        <w:t xml:space="preserve">осуществлять </w:t>
      </w:r>
      <w:r w:rsidR="00C856EA" w:rsidRPr="008E668E">
        <w:rPr>
          <w:rFonts w:ascii="Times New Roman" w:hAnsi="Times New Roman"/>
          <w:sz w:val="24"/>
          <w:szCs w:val="24"/>
        </w:rPr>
        <w:t xml:space="preserve">сбор и </w:t>
      </w:r>
      <w:r w:rsidR="00AD2718" w:rsidRPr="008E668E">
        <w:rPr>
          <w:rFonts w:ascii="Times New Roman" w:hAnsi="Times New Roman"/>
          <w:sz w:val="24"/>
          <w:szCs w:val="24"/>
        </w:rPr>
        <w:t>систематизацию информации из федеральной базы данных налоговых органов;</w:t>
      </w:r>
    </w:p>
    <w:p w:rsidR="00C856EA" w:rsidRPr="008E668E" w:rsidRDefault="008E668E" w:rsidP="008E668E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осуществлять сбор информации в отношении организаций горнодобывающего комплекса, металлургического производства, производства химических веществ и химических продуктов из внешних источников;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участвовать в проведении анализа</w:t>
      </w:r>
      <w:r w:rsidR="00524671" w:rsidRPr="008E668E">
        <w:rPr>
          <w:rFonts w:ascii="Times New Roman" w:hAnsi="Times New Roman"/>
          <w:sz w:val="24"/>
          <w:szCs w:val="24"/>
        </w:rPr>
        <w:t xml:space="preserve"> финансово-хозяйственной деятельности организаций, состоящих на учете в Инспекции, с целью выявления налоговых рисков;</w:t>
      </w:r>
    </w:p>
    <w:p w:rsidR="00BA374C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участвовать в проведении мероприятий</w:t>
      </w:r>
      <w:r w:rsidR="00524671" w:rsidRPr="008E668E">
        <w:rPr>
          <w:rFonts w:ascii="Times New Roman" w:hAnsi="Times New Roman"/>
          <w:sz w:val="24"/>
          <w:szCs w:val="24"/>
        </w:rPr>
        <w:t xml:space="preserve"> налогового контроля с целью выявления и подтверждения налоговых рисков;</w:t>
      </w:r>
    </w:p>
    <w:p w:rsidR="008C0836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 xml:space="preserve">осуществлять сбор информации для формирования </w:t>
      </w:r>
      <w:r w:rsidR="008C0836" w:rsidRPr="008E668E">
        <w:rPr>
          <w:rFonts w:ascii="Times New Roman" w:hAnsi="Times New Roman"/>
          <w:sz w:val="24"/>
          <w:szCs w:val="24"/>
        </w:rPr>
        <w:t>отчетности по направлениям деятельности Отдела;</w:t>
      </w:r>
    </w:p>
    <w:p w:rsidR="00AD2718" w:rsidRPr="008E668E" w:rsidRDefault="008E668E" w:rsidP="008E668E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участвовать в подготовке документов и другой информации</w:t>
      </w:r>
      <w:r w:rsidR="00AD2718" w:rsidRPr="008E668E">
        <w:rPr>
          <w:rFonts w:ascii="Times New Roman" w:hAnsi="Times New Roman"/>
          <w:sz w:val="24"/>
          <w:szCs w:val="24"/>
        </w:rPr>
        <w:t xml:space="preserve">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</w:t>
      </w:r>
    </w:p>
    <w:p w:rsidR="00AD2718" w:rsidRPr="008E668E" w:rsidRDefault="008E668E" w:rsidP="008E668E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участвовать в подготовке</w:t>
      </w:r>
      <w:r w:rsidR="00AD2718" w:rsidRPr="008E668E">
        <w:rPr>
          <w:rFonts w:ascii="Times New Roman" w:hAnsi="Times New Roman"/>
          <w:sz w:val="24"/>
          <w:szCs w:val="24"/>
        </w:rPr>
        <w:t xml:space="preserve"> </w:t>
      </w:r>
      <w:r w:rsidR="00C856EA" w:rsidRPr="008E668E">
        <w:rPr>
          <w:rFonts w:ascii="Times New Roman" w:hAnsi="Times New Roman"/>
          <w:sz w:val="24"/>
          <w:szCs w:val="24"/>
        </w:rPr>
        <w:t>ответов</w:t>
      </w:r>
      <w:r w:rsidR="00AD2718" w:rsidRPr="008E668E">
        <w:rPr>
          <w:rFonts w:ascii="Times New Roman" w:hAnsi="Times New Roman"/>
          <w:sz w:val="24"/>
          <w:szCs w:val="24"/>
        </w:rPr>
        <w:t xml:space="preserve"> на письма, запросы в части деятельности, относящейся к компетенции Отдела;</w:t>
      </w:r>
    </w:p>
    <w:p w:rsidR="00C856EA" w:rsidRPr="008E668E" w:rsidRDefault="008E668E" w:rsidP="008E668E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856EA" w:rsidRPr="008E668E">
        <w:rPr>
          <w:rFonts w:ascii="Times New Roman" w:hAnsi="Times New Roman"/>
          <w:sz w:val="24"/>
          <w:szCs w:val="24"/>
        </w:rPr>
        <w:t>участвовать в проведении контрольно-аналитической работы, направленной на исследование и побуждение налогоплательщиков к добровольному уточнению своих налоговых рисков, в случае отсутствия самостоятельных корректировок налогоплательщиками (налоговыми агентами) своих налоговых рисков;</w:t>
      </w:r>
    </w:p>
    <w:p w:rsidR="00524671" w:rsidRPr="008E668E" w:rsidRDefault="008E668E" w:rsidP="008E668E">
      <w:pPr>
        <w:shd w:val="clear" w:color="auto" w:fill="FFFFFF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24671" w:rsidRPr="008E668E">
        <w:rPr>
          <w:rFonts w:ascii="Times New Roman" w:hAnsi="Times New Roman"/>
          <w:sz w:val="24"/>
          <w:szCs w:val="24"/>
        </w:rPr>
        <w:t>выполнять иные обязанности по</w:t>
      </w:r>
      <w:r w:rsidR="00F760EB" w:rsidRPr="008E668E">
        <w:rPr>
          <w:rFonts w:ascii="Times New Roman" w:hAnsi="Times New Roman"/>
          <w:sz w:val="24"/>
          <w:szCs w:val="24"/>
        </w:rPr>
        <w:t xml:space="preserve"> поручению начальника О</w:t>
      </w:r>
      <w:r w:rsidR="00524671" w:rsidRPr="008E668E">
        <w:rPr>
          <w:rFonts w:ascii="Times New Roman" w:hAnsi="Times New Roman"/>
          <w:sz w:val="24"/>
          <w:szCs w:val="24"/>
        </w:rPr>
        <w:t xml:space="preserve">тдела (либо лица, исполняющего его обязанности) и </w:t>
      </w:r>
      <w:r w:rsidR="00C856EA" w:rsidRPr="008E668E">
        <w:rPr>
          <w:rFonts w:ascii="Times New Roman" w:hAnsi="Times New Roman"/>
          <w:sz w:val="24"/>
          <w:szCs w:val="24"/>
        </w:rPr>
        <w:t>вышестоящих сотрудников Отдела</w:t>
      </w:r>
      <w:r w:rsidR="00524671" w:rsidRPr="008E668E">
        <w:rPr>
          <w:rFonts w:ascii="Times New Roman" w:hAnsi="Times New Roman"/>
          <w:sz w:val="24"/>
          <w:szCs w:val="24"/>
        </w:rPr>
        <w:t>.</w:t>
      </w:r>
    </w:p>
    <w:p w:rsidR="000D50F8" w:rsidRPr="00606B7C" w:rsidRDefault="000D50F8" w:rsidP="00606B7C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606B7C" w:rsidRDefault="00485365" w:rsidP="00606B7C">
      <w:pPr>
        <w:shd w:val="clear" w:color="auto" w:fill="FFFFFF"/>
        <w:tabs>
          <w:tab w:val="left" w:pos="993"/>
          <w:tab w:val="left" w:pos="1134"/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9. </w:t>
      </w:r>
      <w:r w:rsidR="001B4E1D" w:rsidRPr="00606B7C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 w:rsidRPr="00606B7C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606B7C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606B7C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606B7C">
        <w:rPr>
          <w:rFonts w:ascii="Times New Roman" w:hAnsi="Times New Roman"/>
          <w:sz w:val="24"/>
          <w:szCs w:val="24"/>
        </w:rPr>
        <w:t>: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2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bCs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1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3"/>
          <w:sz w:val="24"/>
          <w:szCs w:val="24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="000671D9" w:rsidRPr="008E668E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671D9" w:rsidRPr="008E668E">
        <w:rPr>
          <w:rFonts w:ascii="Times New Roman" w:hAnsi="Times New Roman"/>
          <w:spacing w:val="-12"/>
          <w:sz w:val="24"/>
          <w:szCs w:val="24"/>
        </w:rPr>
        <w:t>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8"/>
          <w:sz w:val="24"/>
          <w:szCs w:val="24"/>
        </w:rPr>
        <w:t xml:space="preserve">получение в установленном порядке информации и материалов, необходимых </w:t>
      </w:r>
      <w:r w:rsidR="000671D9" w:rsidRPr="008E668E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1"/>
          <w:sz w:val="24"/>
          <w:szCs w:val="24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="000671D9" w:rsidRPr="008E668E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защиту сведений о гражданском служащем;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должностной рост на конкурсной основе;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 xml:space="preserve">профессиональную переподготовку, повышение квалификации и стажировку в порядке, установленном </w:t>
      </w:r>
      <w:r w:rsidR="000671D9" w:rsidRPr="008E668E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="006E6A45" w:rsidRPr="008E668E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и другими федеральными законами;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 xml:space="preserve">отдых в соответствии с </w:t>
      </w:r>
      <w:r w:rsidR="000671D9" w:rsidRPr="008E668E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 xml:space="preserve">оплату труда и другие выплаты в соответствии с </w:t>
      </w:r>
      <w:r w:rsidR="000671D9" w:rsidRPr="008E668E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3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8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5"/>
          <w:sz w:val="24"/>
          <w:szCs w:val="24"/>
        </w:rPr>
        <w:t xml:space="preserve">рассмотрение индивидуальных служебных споров в соответствии с </w:t>
      </w:r>
      <w:r w:rsidR="000671D9" w:rsidRPr="008E668E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8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2"/>
          <w:sz w:val="24"/>
          <w:szCs w:val="24"/>
        </w:rPr>
        <w:t>на проведение по его заявлению служебной проверки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6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 xml:space="preserve">медицинское обслуживание в соответствии с Федеральным законом </w:t>
      </w:r>
      <w:r w:rsidR="000671D9" w:rsidRPr="008E668E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6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z w:val="24"/>
          <w:szCs w:val="24"/>
        </w:rPr>
        <w:t xml:space="preserve">объединение в профессиональные союзы (ассоциации) для защиты своих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46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9"/>
          <w:sz w:val="24"/>
          <w:szCs w:val="24"/>
        </w:rPr>
        <w:t>представлять Отдел, Инспекцию по вопросам, относящимся к его ведению;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5"/>
          <w:sz w:val="24"/>
          <w:szCs w:val="24"/>
        </w:rPr>
        <w:t>вносить предложения по совершенствованию работы Отдела;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29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- </w:t>
      </w:r>
      <w:r w:rsidR="00FC1ACB" w:rsidRPr="008E668E">
        <w:rPr>
          <w:rFonts w:ascii="Times New Roman" w:hAnsi="Times New Roman"/>
          <w:spacing w:val="-8"/>
          <w:sz w:val="24"/>
          <w:szCs w:val="24"/>
        </w:rPr>
        <w:t xml:space="preserve">докладывать руководству Отдела </w:t>
      </w:r>
      <w:r w:rsidR="000671D9" w:rsidRPr="008E668E">
        <w:rPr>
          <w:rFonts w:ascii="Times New Roman" w:hAnsi="Times New Roman"/>
          <w:spacing w:val="-8"/>
          <w:sz w:val="24"/>
          <w:szCs w:val="24"/>
        </w:rPr>
        <w:t xml:space="preserve">обо всех выявленных недостатках в </w:t>
      </w:r>
      <w:r w:rsidR="000671D9" w:rsidRPr="008E668E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BA374C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3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8E668E" w:rsidRDefault="008E668E" w:rsidP="008E668E">
      <w:pPr>
        <w:shd w:val="clear" w:color="auto" w:fill="FFFFFF"/>
        <w:tabs>
          <w:tab w:val="left" w:pos="0"/>
          <w:tab w:val="left" w:pos="7464"/>
        </w:tabs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0671D9" w:rsidRPr="008E668E">
        <w:rPr>
          <w:rFonts w:ascii="Times New Roman" w:hAnsi="Times New Roman"/>
          <w:spacing w:val="-4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0671D9" w:rsidRPr="008E668E" w:rsidRDefault="000671D9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EC3496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 w:rsidRPr="00606B7C">
        <w:rPr>
          <w:rFonts w:ascii="Times New Roman" w:hAnsi="Times New Roman"/>
          <w:bCs/>
          <w:sz w:val="24"/>
          <w:szCs w:val="24"/>
        </w:rPr>
        <w:t>Г</w:t>
      </w:r>
      <w:r w:rsidR="00DF6874" w:rsidRPr="00606B7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606B7C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3" w:history="1">
        <w:r w:rsidRPr="00606B7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606B7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C1ACB" w:rsidRPr="00606B7C">
        <w:rPr>
          <w:rFonts w:ascii="Times New Roman" w:hAnsi="Times New Roman"/>
          <w:sz w:val="24"/>
          <w:szCs w:val="24"/>
        </w:rPr>
        <w:t>г. № 506 «</w:t>
      </w:r>
      <w:r w:rsidRPr="00606B7C">
        <w:rPr>
          <w:rFonts w:ascii="Times New Roman" w:hAnsi="Times New Roman"/>
          <w:sz w:val="24"/>
          <w:szCs w:val="24"/>
        </w:rPr>
        <w:t>Об утверждении Положения</w:t>
      </w:r>
      <w:r w:rsidR="00FC1ACB" w:rsidRPr="00606B7C">
        <w:rPr>
          <w:rFonts w:ascii="Times New Roman" w:hAnsi="Times New Roman"/>
          <w:sz w:val="24"/>
          <w:szCs w:val="24"/>
        </w:rPr>
        <w:t xml:space="preserve"> о Федеральной налоговой службе»</w:t>
      </w:r>
      <w:r w:rsidRPr="00606B7C">
        <w:rPr>
          <w:rFonts w:ascii="Times New Roman" w:hAnsi="Times New Roman"/>
          <w:sz w:val="24"/>
          <w:szCs w:val="24"/>
        </w:rPr>
        <w:t xml:space="preserve"> (Собрание законодательства Российской Федерации, 2004, </w:t>
      </w:r>
      <w:r w:rsidR="00FC1ACB" w:rsidRPr="00606B7C">
        <w:rPr>
          <w:rFonts w:ascii="Times New Roman" w:hAnsi="Times New Roman"/>
          <w:sz w:val="24"/>
          <w:szCs w:val="24"/>
        </w:rPr>
        <w:t>№</w:t>
      </w:r>
      <w:r w:rsidRPr="00606B7C">
        <w:rPr>
          <w:rFonts w:ascii="Times New Roman" w:hAnsi="Times New Roman"/>
          <w:sz w:val="24"/>
          <w:szCs w:val="24"/>
        </w:rPr>
        <w:t xml:space="preserve"> 40, ст. 3961; 2017, </w:t>
      </w:r>
      <w:r w:rsidR="00FC1ACB" w:rsidRPr="00606B7C">
        <w:rPr>
          <w:rFonts w:ascii="Times New Roman" w:hAnsi="Times New Roman"/>
          <w:sz w:val="24"/>
          <w:szCs w:val="24"/>
        </w:rPr>
        <w:t>№</w:t>
      </w:r>
      <w:r w:rsidRPr="00606B7C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56282" w:rsidRPr="00606B7C" w:rsidRDefault="00556282" w:rsidP="00606B7C">
      <w:pPr>
        <w:pStyle w:val="Style10"/>
        <w:widowControl/>
        <w:tabs>
          <w:tab w:val="left" w:pos="1134"/>
        </w:tabs>
        <w:ind w:firstLine="709"/>
        <w:jc w:val="both"/>
      </w:pPr>
      <w:r w:rsidRPr="00606B7C">
        <w:t>11. </w:t>
      </w:r>
      <w:r w:rsidR="00303311" w:rsidRPr="00606B7C">
        <w:t>Г</w:t>
      </w:r>
      <w:r w:rsidR="00DF6874" w:rsidRPr="00606B7C">
        <w:t>осударственный налоговый инспектор</w:t>
      </w:r>
      <w:r w:rsidRPr="00606B7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06B7C" w:rsidRDefault="00EC3496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606B7C" w:rsidRDefault="00556282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606B7C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 w:rsidRPr="00606B7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606B7C">
        <w:rPr>
          <w:rFonts w:ascii="Times New Roman" w:hAnsi="Times New Roman"/>
          <w:bCs/>
          <w:sz w:val="24"/>
          <w:szCs w:val="24"/>
        </w:rPr>
        <w:t xml:space="preserve"> </w:t>
      </w:r>
      <w:r w:rsidR="000671D9" w:rsidRPr="00606B7C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0671D9" w:rsidRPr="00606B7C" w:rsidRDefault="00FF68A9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12. </w:t>
      </w:r>
      <w:r w:rsidR="000671D9" w:rsidRPr="00606B7C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 w:rsidRPr="00606B7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606B7C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B247BE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103192" w:rsidRPr="007B0C99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247BE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B247BE" w:rsidRPr="007B0C99">
        <w:rPr>
          <w:rFonts w:ascii="Times New Roman" w:hAnsi="Times New Roman"/>
          <w:sz w:val="24"/>
          <w:szCs w:val="24"/>
        </w:rPr>
        <w:t>и</w:t>
      </w:r>
      <w:r w:rsidR="00103192" w:rsidRPr="007B0C99">
        <w:rPr>
          <w:rFonts w:ascii="Times New Roman" w:hAnsi="Times New Roman"/>
          <w:sz w:val="24"/>
          <w:szCs w:val="24"/>
        </w:rPr>
        <w:t>нформировать вышестоящего руководителя для принятия им соответствующего решения;</w:t>
      </w:r>
    </w:p>
    <w:p w:rsidR="00B247BE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103192" w:rsidRPr="007B0C99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247BE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103192" w:rsidRPr="007B0C99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B247BE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103192" w:rsidRPr="007B0C99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03192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103192" w:rsidRPr="007B0C99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документа.</w:t>
      </w:r>
    </w:p>
    <w:p w:rsidR="001243EB" w:rsidRPr="00606B7C" w:rsidRDefault="001243EB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1243EB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606B7C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 w:rsidRPr="00606B7C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606B7C">
        <w:rPr>
          <w:rFonts w:ascii="Times New Roman" w:hAnsi="Times New Roman"/>
          <w:bCs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1243EB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1</w:t>
      </w:r>
      <w:r w:rsidR="00FF68A9" w:rsidRPr="00606B7C">
        <w:rPr>
          <w:rFonts w:ascii="Times New Roman" w:hAnsi="Times New Roman"/>
          <w:sz w:val="24"/>
          <w:szCs w:val="24"/>
        </w:rPr>
        <w:t>3</w:t>
      </w:r>
      <w:r w:rsidRPr="00606B7C">
        <w:rPr>
          <w:rFonts w:ascii="Times New Roman" w:hAnsi="Times New Roman"/>
          <w:sz w:val="24"/>
          <w:szCs w:val="24"/>
        </w:rPr>
        <w:t xml:space="preserve">. </w:t>
      </w:r>
      <w:r w:rsidR="00303311" w:rsidRPr="00606B7C">
        <w:rPr>
          <w:rFonts w:ascii="Times New Roman" w:hAnsi="Times New Roman"/>
          <w:sz w:val="24"/>
          <w:szCs w:val="24"/>
        </w:rPr>
        <w:t>Г</w:t>
      </w:r>
      <w:r w:rsidR="009A5164" w:rsidRPr="00606B7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606B7C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</w:t>
      </w:r>
      <w:r w:rsidR="0064087B" w:rsidRPr="00606B7C">
        <w:rPr>
          <w:rFonts w:ascii="Times New Roman" w:hAnsi="Times New Roman"/>
          <w:sz w:val="24"/>
          <w:szCs w:val="24"/>
        </w:rPr>
        <w:t xml:space="preserve">опросах подготовки нормативных </w:t>
      </w:r>
      <w:r w:rsidR="000671D9" w:rsidRPr="00606B7C">
        <w:rPr>
          <w:rFonts w:ascii="Times New Roman" w:hAnsi="Times New Roman"/>
          <w:sz w:val="24"/>
          <w:szCs w:val="24"/>
        </w:rPr>
        <w:t>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606B7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606B7C">
        <w:rPr>
          <w:rFonts w:ascii="Times New Roman" w:hAnsi="Times New Roman"/>
          <w:sz w:val="24"/>
          <w:szCs w:val="24"/>
        </w:rPr>
        <w:t xml:space="preserve">обеспечения подготовки соответствующих документов по вопросам </w:t>
      </w:r>
      <w:r w:rsidR="0064087B" w:rsidRPr="00606B7C">
        <w:rPr>
          <w:rFonts w:ascii="Times New Roman" w:hAnsi="Times New Roman"/>
          <w:sz w:val="24"/>
          <w:szCs w:val="24"/>
        </w:rPr>
        <w:t xml:space="preserve">Отдела, </w:t>
      </w:r>
      <w:r w:rsidR="000671D9" w:rsidRPr="00606B7C">
        <w:rPr>
          <w:rFonts w:ascii="Times New Roman" w:hAnsi="Times New Roman"/>
          <w:sz w:val="24"/>
          <w:szCs w:val="24"/>
        </w:rPr>
        <w:t>Инспекции, в том числе: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постановка цели;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подготовка информации;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анализ факторов, влияющих на содержание проекта;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оценка результатов;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визирование;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участие в обсуждении проекта;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внесение предложений по проекту нормативного правового акта;</w:t>
      </w:r>
    </w:p>
    <w:p w:rsidR="00BA374C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согласование;</w:t>
      </w:r>
    </w:p>
    <w:p w:rsidR="000671D9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BA374C" w:rsidRPr="007B0C99">
        <w:rPr>
          <w:rFonts w:ascii="Times New Roman" w:hAnsi="Times New Roman"/>
          <w:sz w:val="24"/>
          <w:szCs w:val="24"/>
        </w:rPr>
        <w:t>о</w:t>
      </w:r>
      <w:r w:rsidR="000671D9" w:rsidRPr="007B0C99">
        <w:rPr>
          <w:rFonts w:ascii="Times New Roman" w:hAnsi="Times New Roman"/>
          <w:sz w:val="24"/>
          <w:szCs w:val="24"/>
        </w:rPr>
        <w:t>существление правовой экспертизы документа.</w:t>
      </w:r>
    </w:p>
    <w:p w:rsidR="000671D9" w:rsidRPr="00606B7C" w:rsidRDefault="00303311" w:rsidP="00606B7C">
      <w:pPr>
        <w:tabs>
          <w:tab w:val="left" w:pos="993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6" w:name="_GoBack"/>
      <w:bookmarkEnd w:id="6"/>
      <w:r w:rsidRPr="00606B7C">
        <w:rPr>
          <w:rFonts w:ascii="Times New Roman" w:hAnsi="Times New Roman"/>
          <w:sz w:val="24"/>
          <w:szCs w:val="24"/>
        </w:rPr>
        <w:t>Г</w:t>
      </w:r>
      <w:r w:rsidR="009A5164" w:rsidRPr="00606B7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606B7C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7B0C99" w:rsidRDefault="007B0C99" w:rsidP="007B0C99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B0C99">
        <w:rPr>
          <w:rFonts w:ascii="Times New Roman" w:hAnsi="Times New Roman"/>
          <w:sz w:val="24"/>
          <w:szCs w:val="24"/>
        </w:rPr>
        <w:t xml:space="preserve">- </w:t>
      </w:r>
      <w:r w:rsidR="000671D9" w:rsidRPr="007B0C99">
        <w:rPr>
          <w:rFonts w:ascii="Times New Roman" w:hAnsi="Times New Roman"/>
          <w:sz w:val="24"/>
          <w:szCs w:val="24"/>
        </w:rPr>
        <w:t>иных</w:t>
      </w:r>
      <w:r w:rsidR="00F760EB" w:rsidRPr="007B0C99">
        <w:rPr>
          <w:rFonts w:ascii="Times New Roman" w:hAnsi="Times New Roman"/>
          <w:sz w:val="24"/>
          <w:szCs w:val="24"/>
        </w:rPr>
        <w:t xml:space="preserve"> актов по поручению начальника О</w:t>
      </w:r>
      <w:r w:rsidR="000671D9" w:rsidRPr="007B0C99">
        <w:rPr>
          <w:rFonts w:ascii="Times New Roman" w:hAnsi="Times New Roman"/>
          <w:sz w:val="24"/>
          <w:szCs w:val="24"/>
        </w:rPr>
        <w:t>тдела и руководства Инспекции.</w:t>
      </w:r>
    </w:p>
    <w:p w:rsidR="008C0836" w:rsidRPr="00606B7C" w:rsidRDefault="008C0836" w:rsidP="00606B7C">
      <w:pPr>
        <w:pStyle w:val="a7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0671D9" w:rsidRPr="00606B7C" w:rsidRDefault="0005300E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606B7C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975D1E" w:rsidRDefault="000671D9" w:rsidP="00975D1E">
      <w:pPr>
        <w:pStyle w:val="21"/>
        <w:tabs>
          <w:tab w:val="clear" w:pos="8222"/>
          <w:tab w:val="left" w:pos="1134"/>
        </w:tabs>
        <w:ind w:firstLine="709"/>
        <w:rPr>
          <w:szCs w:val="24"/>
        </w:rPr>
      </w:pPr>
      <w:proofErr w:type="gramStart"/>
      <w:r w:rsidRPr="00606B7C">
        <w:rPr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</w:t>
      </w:r>
      <w:r w:rsidRPr="00975D1E">
        <w:rPr>
          <w:szCs w:val="24"/>
        </w:rPr>
        <w:t>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975D1E">
        <w:rPr>
          <w:szCs w:val="24"/>
        </w:rPr>
        <w:t xml:space="preserve"> иными нормативными правовыми актами Российской Федерации.</w:t>
      </w:r>
    </w:p>
    <w:p w:rsidR="00792AF5" w:rsidRPr="00975D1E" w:rsidRDefault="00792AF5" w:rsidP="00975D1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975D1E" w:rsidRDefault="0005300E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75D1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975D1E">
        <w:rPr>
          <w:rFonts w:ascii="Times New Roman" w:hAnsi="Times New Roman"/>
          <w:bCs/>
          <w:sz w:val="24"/>
          <w:szCs w:val="24"/>
        </w:rPr>
        <w:t>. Порядок служебного взаимодействия</w:t>
      </w:r>
    </w:p>
    <w:p w:rsidR="000671D9" w:rsidRPr="00975D1E" w:rsidRDefault="000671D9" w:rsidP="00975D1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0671D9" w:rsidP="00975D1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975D1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 w:rsidRPr="00975D1E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975D1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Pr="00606B7C">
        <w:rPr>
          <w:rFonts w:ascii="Times New Roman" w:hAnsi="Times New Roman"/>
          <w:bCs/>
          <w:sz w:val="24"/>
          <w:szCs w:val="24"/>
        </w:rPr>
        <w:t xml:space="preserve"> года № 885 «Об утверждении общих принципов служебного поведения государственных служащих» и требований к</w:t>
      </w:r>
      <w:proofErr w:type="gramEnd"/>
      <w:r w:rsidRPr="00606B7C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606B7C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606B7C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606B7C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606B7C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05300E" w:rsidP="008E668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606B7C">
        <w:rPr>
          <w:rFonts w:ascii="Times New Roman" w:hAnsi="Times New Roman"/>
          <w:bCs/>
          <w:sz w:val="24"/>
          <w:szCs w:val="24"/>
        </w:rPr>
        <w:t>. Перечень государственных</w:t>
      </w:r>
      <w:r w:rsidR="0064087B" w:rsidRPr="00606B7C">
        <w:rPr>
          <w:rFonts w:ascii="Times New Roman" w:hAnsi="Times New Roman"/>
          <w:bCs/>
          <w:sz w:val="24"/>
          <w:szCs w:val="24"/>
        </w:rPr>
        <w:t xml:space="preserve"> услуг, оказываемых гражданам и</w:t>
      </w:r>
      <w:r w:rsidR="000671D9" w:rsidRPr="00606B7C">
        <w:rPr>
          <w:rFonts w:ascii="Times New Roman" w:hAnsi="Times New Roman"/>
          <w:bCs/>
          <w:sz w:val="24"/>
          <w:szCs w:val="24"/>
        </w:rPr>
        <w:t xml:space="preserve"> организациям в соответствии с административным регламентом Федеральной налоговой службы</w:t>
      </w: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606B7C" w:rsidRDefault="000671D9" w:rsidP="00606B7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 w:rsidRPr="00606B7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 xml:space="preserve">осуществляет </w:t>
      </w:r>
      <w:r w:rsidRPr="00606B7C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606B7C" w:rsidRDefault="000671D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lastRenderedPageBreak/>
        <w:t xml:space="preserve">- функции по </w:t>
      </w:r>
      <w:proofErr w:type="gramStart"/>
      <w:r w:rsidRPr="00606B7C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606B7C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606B7C" w:rsidRDefault="000671D9" w:rsidP="007B0C9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606B7C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606B7C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</w:t>
      </w:r>
      <w:r w:rsidR="0064087B" w:rsidRPr="00606B7C">
        <w:rPr>
          <w:rFonts w:ascii="Times New Roman" w:hAnsi="Times New Roman"/>
          <w:sz w:val="24"/>
          <w:szCs w:val="24"/>
        </w:rPr>
        <w:t xml:space="preserve"> </w:t>
      </w:r>
      <w:r w:rsidRPr="00606B7C">
        <w:rPr>
          <w:rFonts w:ascii="Times New Roman" w:hAnsi="Times New Roman"/>
          <w:sz w:val="24"/>
          <w:szCs w:val="24"/>
        </w:rPr>
        <w:t>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BA374C" w:rsidRPr="00606B7C" w:rsidRDefault="00BA374C" w:rsidP="00606B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</w:p>
    <w:p w:rsidR="000671D9" w:rsidRPr="00606B7C" w:rsidRDefault="0005300E" w:rsidP="008E668E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606B7C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606B7C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  <w:r w:rsidR="00BA374C" w:rsidRPr="00606B7C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="000671D9" w:rsidRPr="00606B7C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B247BE" w:rsidRPr="00606B7C" w:rsidRDefault="00B247BE" w:rsidP="00606B7C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bCs/>
          <w:spacing w:val="-6"/>
          <w:sz w:val="24"/>
          <w:szCs w:val="24"/>
        </w:rPr>
      </w:pPr>
    </w:p>
    <w:p w:rsidR="000671D9" w:rsidRPr="00606B7C" w:rsidRDefault="000671D9" w:rsidP="00606B7C">
      <w:pPr>
        <w:shd w:val="clear" w:color="auto" w:fill="FFFFFF"/>
        <w:tabs>
          <w:tab w:val="left" w:pos="1134"/>
        </w:tabs>
        <w:spacing w:after="0" w:line="240" w:lineRule="auto"/>
        <w:ind w:right="11" w:firstLine="709"/>
        <w:rPr>
          <w:rFonts w:ascii="Times New Roman" w:hAnsi="Times New Roman"/>
          <w:spacing w:val="-4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606B7C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606B7C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606B7C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 w:rsidRPr="00606B7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606B7C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565B" w:rsidRPr="00606B7C" w:rsidRDefault="000671D9" w:rsidP="00606B7C">
      <w:pPr>
        <w:tabs>
          <w:tab w:val="left" w:pos="1134"/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6B7C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606B7C">
        <w:rPr>
          <w:rFonts w:ascii="Times New Roman" w:hAnsi="Times New Roman"/>
          <w:spacing w:val="-4"/>
          <w:sz w:val="24"/>
          <w:szCs w:val="24"/>
        </w:rPr>
        <w:t xml:space="preserve">        </w:t>
      </w:r>
    </w:p>
    <w:p w:rsidR="00524671" w:rsidRPr="00606B7C" w:rsidRDefault="00524671" w:rsidP="00606B7C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6B7C">
        <w:rPr>
          <w:rFonts w:ascii="Times New Roman" w:hAnsi="Times New Roman"/>
          <w:sz w:val="24"/>
          <w:szCs w:val="24"/>
        </w:rPr>
        <w:br w:type="page"/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4724" w:rsidRDefault="00404724" w:rsidP="00902DE4">
      <w:pPr>
        <w:ind w:firstLine="709"/>
      </w:pPr>
    </w:p>
    <w:sectPr w:rsidR="00404724" w:rsidSect="00B247BE">
      <w:headerReference w:type="default" r:id="rId34"/>
      <w:footerReference w:type="default" r:id="rId3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1E" w:rsidRDefault="0086261E" w:rsidP="004A0256">
      <w:pPr>
        <w:spacing w:after="0" w:line="240" w:lineRule="auto"/>
      </w:pPr>
      <w:r>
        <w:separator/>
      </w:r>
    </w:p>
  </w:endnote>
  <w:endnote w:type="continuationSeparator" w:id="0">
    <w:p w:rsidR="0086261E" w:rsidRDefault="0086261E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923584"/>
      <w:docPartObj>
        <w:docPartGallery w:val="Page Numbers (Bottom of Page)"/>
        <w:docPartUnique/>
      </w:docPartObj>
    </w:sdtPr>
    <w:sdtEndPr/>
    <w:sdtContent>
      <w:p w:rsidR="00B247BE" w:rsidRDefault="00B247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F46">
          <w:rPr>
            <w:noProof/>
          </w:rPr>
          <w:t>10</w:t>
        </w:r>
        <w:r>
          <w:fldChar w:fldCharType="end"/>
        </w:r>
      </w:p>
    </w:sdtContent>
  </w:sdt>
  <w:p w:rsidR="00B247BE" w:rsidRDefault="00B247B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1E" w:rsidRDefault="0086261E" w:rsidP="004A0256">
      <w:pPr>
        <w:spacing w:after="0" w:line="240" w:lineRule="auto"/>
      </w:pPr>
      <w:r>
        <w:separator/>
      </w:r>
    </w:p>
  </w:footnote>
  <w:footnote w:type="continuationSeparator" w:id="0">
    <w:p w:rsidR="0086261E" w:rsidRDefault="0086261E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615" w:rsidRDefault="00B37615">
    <w:pPr>
      <w:pStyle w:val="a5"/>
      <w:jc w:val="center"/>
    </w:pPr>
  </w:p>
  <w:p w:rsidR="00BA374C" w:rsidRDefault="00BA37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A46E31"/>
    <w:multiLevelType w:val="hybridMultilevel"/>
    <w:tmpl w:val="D32CF0B2"/>
    <w:lvl w:ilvl="0" w:tplc="7A84A0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5A7C2C"/>
    <w:multiLevelType w:val="hybridMultilevel"/>
    <w:tmpl w:val="7874730E"/>
    <w:lvl w:ilvl="0" w:tplc="7A84A0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300FA7"/>
    <w:multiLevelType w:val="hybridMultilevel"/>
    <w:tmpl w:val="0CC4FA68"/>
    <w:lvl w:ilvl="0" w:tplc="7A84A07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A54FA1"/>
    <w:multiLevelType w:val="hybridMultilevel"/>
    <w:tmpl w:val="28628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037EE"/>
    <w:multiLevelType w:val="hybridMultilevel"/>
    <w:tmpl w:val="AF6C2F84"/>
    <w:lvl w:ilvl="0" w:tplc="7A84A0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6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48769A5"/>
    <w:multiLevelType w:val="hybridMultilevel"/>
    <w:tmpl w:val="B3F409C6"/>
    <w:lvl w:ilvl="0" w:tplc="7A84A0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6"/>
  </w:num>
  <w:num w:numId="5">
    <w:abstractNumId w:val="18"/>
  </w:num>
  <w:num w:numId="6">
    <w:abstractNumId w:val="1"/>
  </w:num>
  <w:num w:numId="7">
    <w:abstractNumId w:val="7"/>
  </w:num>
  <w:num w:numId="8">
    <w:abstractNumId w:val="0"/>
  </w:num>
  <w:num w:numId="9">
    <w:abstractNumId w:val="16"/>
  </w:num>
  <w:num w:numId="10">
    <w:abstractNumId w:val="3"/>
  </w:num>
  <w:num w:numId="11">
    <w:abstractNumId w:val="12"/>
  </w:num>
  <w:num w:numId="12">
    <w:abstractNumId w:val="9"/>
  </w:num>
  <w:num w:numId="13">
    <w:abstractNumId w:val="5"/>
  </w:num>
  <w:num w:numId="14">
    <w:abstractNumId w:val="13"/>
  </w:num>
  <w:num w:numId="15">
    <w:abstractNumId w:val="10"/>
  </w:num>
  <w:num w:numId="16">
    <w:abstractNumId w:val="10"/>
  </w:num>
  <w:num w:numId="17">
    <w:abstractNumId w:val="4"/>
  </w:num>
  <w:num w:numId="18">
    <w:abstractNumId w:val="17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03192"/>
    <w:rsid w:val="001115D8"/>
    <w:rsid w:val="001214ED"/>
    <w:rsid w:val="001243EB"/>
    <w:rsid w:val="001252C0"/>
    <w:rsid w:val="00142B65"/>
    <w:rsid w:val="00160399"/>
    <w:rsid w:val="00175AEB"/>
    <w:rsid w:val="001777D5"/>
    <w:rsid w:val="00191C2E"/>
    <w:rsid w:val="001B4E1D"/>
    <w:rsid w:val="001E77F9"/>
    <w:rsid w:val="00253EF5"/>
    <w:rsid w:val="00255E70"/>
    <w:rsid w:val="0026090F"/>
    <w:rsid w:val="002845E0"/>
    <w:rsid w:val="002922E1"/>
    <w:rsid w:val="00294140"/>
    <w:rsid w:val="002A5379"/>
    <w:rsid w:val="002A5F9F"/>
    <w:rsid w:val="002B445C"/>
    <w:rsid w:val="002C021B"/>
    <w:rsid w:val="002C0DD6"/>
    <w:rsid w:val="00302E1C"/>
    <w:rsid w:val="00303311"/>
    <w:rsid w:val="003250FC"/>
    <w:rsid w:val="00327911"/>
    <w:rsid w:val="00331329"/>
    <w:rsid w:val="00336519"/>
    <w:rsid w:val="00366F29"/>
    <w:rsid w:val="003873D7"/>
    <w:rsid w:val="00390A2B"/>
    <w:rsid w:val="00391475"/>
    <w:rsid w:val="003C2F5B"/>
    <w:rsid w:val="003E0D66"/>
    <w:rsid w:val="003E2231"/>
    <w:rsid w:val="003E7904"/>
    <w:rsid w:val="00404724"/>
    <w:rsid w:val="004416B8"/>
    <w:rsid w:val="00471789"/>
    <w:rsid w:val="00473E5F"/>
    <w:rsid w:val="00475067"/>
    <w:rsid w:val="00485365"/>
    <w:rsid w:val="004A0256"/>
    <w:rsid w:val="004A29A7"/>
    <w:rsid w:val="004A4BBE"/>
    <w:rsid w:val="004B680E"/>
    <w:rsid w:val="004C503D"/>
    <w:rsid w:val="004D2114"/>
    <w:rsid w:val="00524671"/>
    <w:rsid w:val="00534C49"/>
    <w:rsid w:val="005428D2"/>
    <w:rsid w:val="00553763"/>
    <w:rsid w:val="00556282"/>
    <w:rsid w:val="00562082"/>
    <w:rsid w:val="00570826"/>
    <w:rsid w:val="00584D62"/>
    <w:rsid w:val="0059088F"/>
    <w:rsid w:val="005C44FF"/>
    <w:rsid w:val="005D1731"/>
    <w:rsid w:val="005D3F25"/>
    <w:rsid w:val="005E18FC"/>
    <w:rsid w:val="00606B7C"/>
    <w:rsid w:val="00622DFB"/>
    <w:rsid w:val="00630B77"/>
    <w:rsid w:val="00631EEF"/>
    <w:rsid w:val="0064087B"/>
    <w:rsid w:val="00655094"/>
    <w:rsid w:val="00656ED3"/>
    <w:rsid w:val="00675939"/>
    <w:rsid w:val="00680EF5"/>
    <w:rsid w:val="006A249F"/>
    <w:rsid w:val="006A759D"/>
    <w:rsid w:val="006C5D55"/>
    <w:rsid w:val="006E6A45"/>
    <w:rsid w:val="007118BF"/>
    <w:rsid w:val="0071483E"/>
    <w:rsid w:val="00737378"/>
    <w:rsid w:val="007803C4"/>
    <w:rsid w:val="00783CA9"/>
    <w:rsid w:val="00792AF5"/>
    <w:rsid w:val="00797B75"/>
    <w:rsid w:val="007A1105"/>
    <w:rsid w:val="007B0C27"/>
    <w:rsid w:val="007B0C99"/>
    <w:rsid w:val="007C0AE2"/>
    <w:rsid w:val="007C0B52"/>
    <w:rsid w:val="007E217A"/>
    <w:rsid w:val="00800A12"/>
    <w:rsid w:val="0085656D"/>
    <w:rsid w:val="008569B0"/>
    <w:rsid w:val="0086261E"/>
    <w:rsid w:val="0089516D"/>
    <w:rsid w:val="008A4C7F"/>
    <w:rsid w:val="008B2AD0"/>
    <w:rsid w:val="008C0836"/>
    <w:rsid w:val="008D58D9"/>
    <w:rsid w:val="008E668E"/>
    <w:rsid w:val="008F4F46"/>
    <w:rsid w:val="0090078B"/>
    <w:rsid w:val="00902DE4"/>
    <w:rsid w:val="00916F5D"/>
    <w:rsid w:val="009274E0"/>
    <w:rsid w:val="00940782"/>
    <w:rsid w:val="00947A47"/>
    <w:rsid w:val="00963F45"/>
    <w:rsid w:val="00975D1E"/>
    <w:rsid w:val="009A5164"/>
    <w:rsid w:val="009B6D7D"/>
    <w:rsid w:val="009C10E7"/>
    <w:rsid w:val="009D26E7"/>
    <w:rsid w:val="009F1CD8"/>
    <w:rsid w:val="00A02FB3"/>
    <w:rsid w:val="00A5206A"/>
    <w:rsid w:val="00A61732"/>
    <w:rsid w:val="00A72254"/>
    <w:rsid w:val="00A80F83"/>
    <w:rsid w:val="00AA74B1"/>
    <w:rsid w:val="00AD2718"/>
    <w:rsid w:val="00AD302D"/>
    <w:rsid w:val="00AE02D5"/>
    <w:rsid w:val="00AE565B"/>
    <w:rsid w:val="00AF00BC"/>
    <w:rsid w:val="00B02FD9"/>
    <w:rsid w:val="00B247BE"/>
    <w:rsid w:val="00B33444"/>
    <w:rsid w:val="00B37615"/>
    <w:rsid w:val="00B77195"/>
    <w:rsid w:val="00B871A3"/>
    <w:rsid w:val="00B90CE7"/>
    <w:rsid w:val="00B92EFC"/>
    <w:rsid w:val="00BA36C2"/>
    <w:rsid w:val="00BA374C"/>
    <w:rsid w:val="00BB13BB"/>
    <w:rsid w:val="00BC2CDA"/>
    <w:rsid w:val="00BE2CEA"/>
    <w:rsid w:val="00BE6D7B"/>
    <w:rsid w:val="00C00A69"/>
    <w:rsid w:val="00C3298F"/>
    <w:rsid w:val="00C36CA1"/>
    <w:rsid w:val="00C65094"/>
    <w:rsid w:val="00C856EA"/>
    <w:rsid w:val="00C931B4"/>
    <w:rsid w:val="00CA6206"/>
    <w:rsid w:val="00CD307F"/>
    <w:rsid w:val="00CE1C49"/>
    <w:rsid w:val="00CF7BD5"/>
    <w:rsid w:val="00D1367C"/>
    <w:rsid w:val="00D212D1"/>
    <w:rsid w:val="00D23743"/>
    <w:rsid w:val="00D422CB"/>
    <w:rsid w:val="00D4273C"/>
    <w:rsid w:val="00D56FA5"/>
    <w:rsid w:val="00D75699"/>
    <w:rsid w:val="00DC68E4"/>
    <w:rsid w:val="00DF6874"/>
    <w:rsid w:val="00E05948"/>
    <w:rsid w:val="00E36B7D"/>
    <w:rsid w:val="00E41E15"/>
    <w:rsid w:val="00E452CA"/>
    <w:rsid w:val="00E510D5"/>
    <w:rsid w:val="00E52036"/>
    <w:rsid w:val="00E57DD0"/>
    <w:rsid w:val="00E85854"/>
    <w:rsid w:val="00E87598"/>
    <w:rsid w:val="00EC3496"/>
    <w:rsid w:val="00F02A76"/>
    <w:rsid w:val="00F3594B"/>
    <w:rsid w:val="00F4775A"/>
    <w:rsid w:val="00F609E4"/>
    <w:rsid w:val="00F644D9"/>
    <w:rsid w:val="00F7399C"/>
    <w:rsid w:val="00F760EB"/>
    <w:rsid w:val="00F96579"/>
    <w:rsid w:val="00FA2B97"/>
    <w:rsid w:val="00FC1ACB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3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376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37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376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5F45AA60AB1507989D57D3E39609FBF49BA42061F788A5C1174940E33E8C629F55DE71AB5FF73CC4D19F2DW106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7C55BEB8F4FF7B3F7FB7F60A4163F57657C2E4A60EFD0F8FC73DD316F927BC3C0645235DB5BD2B3A98652F9B4b4v9L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4C2E8EC5A00FD2C4E39992E1976EA4E8C3BF9CAABF4842FDDEAA8096AD941235768C689388F0CC065B831F9981C3r5L" TargetMode="External"/><Relationship Id="rId33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67C55BEB8F4FF7B3F7FB7F60A4163F5764772A4A61EBD0F8FC73DD316F927BC3C0645235DB5BD2B3A98652F9B4b4v9L" TargetMode="External"/><Relationship Id="rId29" Type="http://schemas.openxmlformats.org/officeDocument/2006/relationships/hyperlink" Target="consultantplus://offline/ref=D3FD67A071753EF839F6FDF2F20392B1912EE89082136EC2F89397D9DBC40B2618A9DCFB63287771C547BF0CACDDq4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2810D218C974D19C4D83883B4C9510E195BBF9A9212E2C12AC28E86B908PAI" TargetMode="External"/><Relationship Id="rId32" Type="http://schemas.openxmlformats.org/officeDocument/2006/relationships/hyperlink" Target="consultantplus://offline/ref=A860A11541A24573FBE45BDAD287B326051D8A600DA2B1CF27FBDERCLFL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030A4F49475AA78CCE974648A7D06D45C8CDFBF09EEE3F86991838558F522E97380FECDDD6D308F7E181A1677DzDzAL" TargetMode="External"/><Relationship Id="rId28" Type="http://schemas.openxmlformats.org/officeDocument/2006/relationships/hyperlink" Target="consultantplus://offline/ref=F2810D218C974D19C4D83883B4C9510E1A5FBE979316E2C12AC28E86B908PAI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6A11812C66FD93331FF70B2E756C50DF304305F5B9BBCF48A476DD7F28507BD5D2C0B67967F2796D5EE95DD1924r6L" TargetMode="External"/><Relationship Id="rId31" Type="http://schemas.openxmlformats.org/officeDocument/2006/relationships/hyperlink" Target="consultantplus://offline/ref=55818D4DB0BBC3B70D0FB5A5631DFEB807A49510E250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67C55BEB8F4FF7B3F7FB7F60A4163F57657C214D65E9D0F8FC73DD316F927BC3C0645235DB5BD2B3A98652F9B4b4v9L" TargetMode="External"/><Relationship Id="rId27" Type="http://schemas.openxmlformats.org/officeDocument/2006/relationships/hyperlink" Target="consultantplus://offline/ref=EF0589700282FFDB6E20886F6A586AB36B65AFAFC7B18ADB582214467E5F40FD16CB491A6E1D7B1B43812DA692U0xFL" TargetMode="External"/><Relationship Id="rId30" Type="http://schemas.openxmlformats.org/officeDocument/2006/relationships/hyperlink" Target="consultantplus://offline/ref=D975BAC2138F456A112C8115E72681EF07B8013F089F82E9B75E851B16A3752786014230273B6813C685EB2FCAj1tAL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37AFF-EE15-442B-823B-94D3F4ED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4868</Words>
  <Characters>27749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4</cp:revision>
  <cp:lastPrinted>2017-10-27T06:28:00Z</cp:lastPrinted>
  <dcterms:created xsi:type="dcterms:W3CDTF">2019-10-24T08:37:00Z</dcterms:created>
  <dcterms:modified xsi:type="dcterms:W3CDTF">2019-10-24T10:32:00Z</dcterms:modified>
</cp:coreProperties>
</file>